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晋城市住房和城乡建设局所属事业单位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1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1"/>
          <w:sz w:val="44"/>
          <w:szCs w:val="44"/>
          <w:shd w:val="clear" w:color="auto" w:fill="FFFFFF"/>
        </w:rPr>
        <w:t>年度公开招聘工作人员体检和考察人员名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546"/>
        <w:gridCol w:w="1209"/>
        <w:gridCol w:w="2103"/>
        <w:gridCol w:w="1235"/>
        <w:gridCol w:w="1235"/>
        <w:gridCol w:w="1235"/>
        <w:gridCol w:w="7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spacing w:val="0"/>
                <w:sz w:val="31"/>
                <w:szCs w:val="31"/>
              </w:rPr>
              <w:t>招聘单位</w:t>
            </w:r>
          </w:p>
        </w:tc>
        <w:tc>
          <w:tcPr>
            <w:tcW w:w="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岗位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姓 名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准考证号</w:t>
            </w:r>
          </w:p>
        </w:tc>
        <w:tc>
          <w:tcPr>
            <w:tcW w:w="1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笔试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成绩</w:t>
            </w:r>
          </w:p>
        </w:tc>
        <w:tc>
          <w:tcPr>
            <w:tcW w:w="1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面试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成绩</w:t>
            </w:r>
          </w:p>
        </w:tc>
        <w:tc>
          <w:tcPr>
            <w:tcW w:w="1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综合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成绩</w:t>
            </w:r>
          </w:p>
        </w:tc>
        <w:tc>
          <w:tcPr>
            <w:tcW w:w="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spacing w:val="0"/>
                <w:sz w:val="31"/>
                <w:szCs w:val="31"/>
              </w:rPr>
              <w:t>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jc w:val="center"/>
        </w:trPr>
        <w:tc>
          <w:tcPr>
            <w:tcW w:w="8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晋城市公用事业建设服务中心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专技岗1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杨珂珂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3114050503130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66.00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</w:pPr>
    </w:p>
    <w:p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33C0"/>
    <w:rsid w:val="023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2024-06-20T07:55:00Z</dcterms:created>
  <dc:creator>Administrator</dc:creator>
  <cp:lastModifiedBy>Administrator</cp:lastModifiedBy>
  <dcterms:modified xsi:type="dcterms:W3CDTF">2024-06-20T07:56:52Z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